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8BB9F" w14:textId="45B4E020" w:rsidR="00AE1512" w:rsidRDefault="00AE1512">
      <w:pPr>
        <w:rPr>
          <w:noProof/>
        </w:rPr>
      </w:pPr>
      <w:bookmarkStart w:id="0" w:name="_GoBack"/>
      <w:bookmarkEnd w:id="0"/>
      <w:r w:rsidRPr="00AE1512"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DC3FBCE" wp14:editId="3DB0126D">
            <wp:simplePos x="0" y="0"/>
            <wp:positionH relativeFrom="column">
              <wp:posOffset>-892175</wp:posOffset>
            </wp:positionH>
            <wp:positionV relativeFrom="page">
              <wp:posOffset>6985</wp:posOffset>
            </wp:positionV>
            <wp:extent cx="7543800" cy="10714355"/>
            <wp:effectExtent l="0" t="0" r="0" b="0"/>
            <wp:wrapNone/>
            <wp:docPr id="1" name="Рисунок 1" descr="Изображение выглядит как пт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птица&#10;&#10;Автоматически созданное описание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4" t="872" r="1116" b="630"/>
                    <a:stretch/>
                  </pic:blipFill>
                  <pic:spPr bwMode="auto">
                    <a:xfrm>
                      <a:off x="0" y="0"/>
                      <a:ext cx="7543800" cy="1071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DEFAB" w14:textId="77777777" w:rsidR="00AE1512" w:rsidRDefault="00AE1512" w:rsidP="00AE151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Ректору</w:t>
      </w:r>
    </w:p>
    <w:p w14:paraId="3E2ED39C" w14:textId="77777777" w:rsidR="00CF2A9B" w:rsidRDefault="00CF2A9B" w:rsidP="00AE1512">
      <w:pPr>
        <w:jc w:val="right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Державного Університету </w:t>
      </w:r>
    </w:p>
    <w:p w14:paraId="6DF05DD1" w14:textId="2578E7F5" w:rsidR="00AE1512" w:rsidRDefault="00CF2A9B" w:rsidP="00AE1512">
      <w:pPr>
        <w:jc w:val="right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 xml:space="preserve">«Житомирська </w:t>
      </w:r>
      <w:proofErr w:type="spellStart"/>
      <w:r>
        <w:rPr>
          <w:rFonts w:ascii="Verdana" w:hAnsi="Verdana"/>
          <w:b/>
          <w:sz w:val="20"/>
          <w:szCs w:val="20"/>
          <w:lang w:val="uk-UA"/>
        </w:rPr>
        <w:t>політехника</w:t>
      </w:r>
      <w:proofErr w:type="spellEnd"/>
      <w:r>
        <w:rPr>
          <w:rFonts w:ascii="Verdana" w:hAnsi="Verdana"/>
          <w:b/>
          <w:sz w:val="20"/>
          <w:szCs w:val="20"/>
          <w:lang w:val="uk-UA"/>
        </w:rPr>
        <w:t>»</w:t>
      </w:r>
    </w:p>
    <w:p w14:paraId="394C0DF1" w14:textId="6C363457" w:rsidR="00AE1512" w:rsidRPr="002B0C42" w:rsidRDefault="00CF2A9B" w:rsidP="00AE1512">
      <w:pPr>
        <w:jc w:val="right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Євдокимову В.В.</w:t>
      </w:r>
    </w:p>
    <w:p w14:paraId="35BFA97F" w14:textId="77777777" w:rsidR="00AE1512" w:rsidRDefault="00AE1512" w:rsidP="00AE1512">
      <w:pPr>
        <w:rPr>
          <w:rFonts w:ascii="Verdana" w:hAnsi="Verdana"/>
          <w:sz w:val="20"/>
          <w:szCs w:val="20"/>
          <w:lang w:val="uk-UA"/>
        </w:rPr>
      </w:pPr>
    </w:p>
    <w:p w14:paraId="14D649E7" w14:textId="15FE65FD" w:rsidR="00AE1512" w:rsidRPr="00CF2A9B" w:rsidRDefault="00AE1512" w:rsidP="00CF2A9B">
      <w:pPr>
        <w:jc w:val="center"/>
        <w:rPr>
          <w:rFonts w:ascii="Verdana" w:hAnsi="Verdana"/>
          <w:sz w:val="28"/>
          <w:szCs w:val="28"/>
          <w:lang w:val="uk-UA"/>
        </w:rPr>
      </w:pPr>
      <w:r w:rsidRPr="00CF2A9B">
        <w:rPr>
          <w:rFonts w:ascii="Verdana" w:hAnsi="Verdana"/>
          <w:sz w:val="28"/>
          <w:szCs w:val="28"/>
          <w:lang w:val="uk-UA"/>
        </w:rPr>
        <w:t xml:space="preserve">Шановний </w:t>
      </w:r>
      <w:r w:rsidR="00CF2A9B" w:rsidRPr="00CF2A9B">
        <w:rPr>
          <w:rFonts w:ascii="Verdana" w:hAnsi="Verdana"/>
          <w:sz w:val="28"/>
          <w:szCs w:val="28"/>
          <w:lang w:val="uk-UA"/>
        </w:rPr>
        <w:t>Віктор Валерійович!</w:t>
      </w:r>
    </w:p>
    <w:p w14:paraId="7BDDD172" w14:textId="77777777" w:rsidR="00AE1512" w:rsidRDefault="00AE1512" w:rsidP="00AE1512">
      <w:pPr>
        <w:ind w:firstLine="360"/>
        <w:jc w:val="both"/>
        <w:rPr>
          <w:rFonts w:ascii="Verdana" w:hAnsi="Verdana"/>
          <w:sz w:val="20"/>
          <w:szCs w:val="20"/>
          <w:lang w:val="uk-UA"/>
        </w:rPr>
      </w:pPr>
      <w:r w:rsidRPr="00B569CD">
        <w:rPr>
          <w:rFonts w:ascii="Verdana" w:hAnsi="Verdana"/>
          <w:sz w:val="20"/>
          <w:szCs w:val="20"/>
          <w:lang w:val="uk-UA"/>
        </w:rPr>
        <w:t>ПРАТ «Страхова компанія «</w:t>
      </w:r>
      <w:proofErr w:type="spellStart"/>
      <w:r>
        <w:rPr>
          <w:rFonts w:ascii="Verdana" w:hAnsi="Verdana"/>
          <w:sz w:val="20"/>
          <w:szCs w:val="20"/>
          <w:lang w:val="en-US"/>
        </w:rPr>
        <w:t>Universalna</w:t>
      </w:r>
      <w:proofErr w:type="spellEnd"/>
      <w:r w:rsidRPr="00B569CD">
        <w:rPr>
          <w:rFonts w:ascii="Verdana" w:hAnsi="Verdana"/>
          <w:sz w:val="20"/>
          <w:szCs w:val="20"/>
          <w:lang w:val="uk-UA"/>
        </w:rPr>
        <w:t xml:space="preserve">» висловлює Вам свою повагу та </w:t>
      </w:r>
      <w:r>
        <w:rPr>
          <w:rFonts w:ascii="Verdana" w:hAnsi="Verdana"/>
          <w:sz w:val="20"/>
          <w:szCs w:val="20"/>
          <w:lang w:val="uk-UA"/>
        </w:rPr>
        <w:t>вітає Вас та Ваш колектив із новим навчальним роком.</w:t>
      </w:r>
    </w:p>
    <w:p w14:paraId="07B8FAE7" w14:textId="77777777" w:rsidR="00AE1512" w:rsidRPr="00AE1512" w:rsidRDefault="00AE1512" w:rsidP="00AE1512">
      <w:pPr>
        <w:ind w:firstLine="360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883F4C">
        <w:rPr>
          <w:rFonts w:ascii="Verdana" w:hAnsi="Verdana"/>
          <w:sz w:val="20"/>
          <w:szCs w:val="20"/>
          <w:lang w:val="uk-UA"/>
        </w:rPr>
        <w:t xml:space="preserve">Ми розуміємо що із початком </w:t>
      </w:r>
      <w:r w:rsidRPr="00883F4C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навчального процесу, відбудеться значне збільшення кількості соціальних контактів серед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студентів та викладачі, в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ідбудеться переміщення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студентів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між областями України (в тому числі з «червоної» та «помаранчевої» зон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, відбудуться контакти таких студентів із  викладачами Вашої установи.</w:t>
      </w:r>
    </w:p>
    <w:p w14:paraId="5E7E2664" w14:textId="20E006CE" w:rsidR="00AE1512" w:rsidRDefault="00AE1512" w:rsidP="00AE1512">
      <w:pPr>
        <w:ind w:firstLine="360"/>
        <w:jc w:val="both"/>
        <w:rPr>
          <w:rFonts w:ascii="Verdana" w:hAnsi="Verdana"/>
          <w:sz w:val="20"/>
          <w:szCs w:val="20"/>
          <w:lang w:val="uk-UA"/>
        </w:rPr>
      </w:pP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Згідно статистики, особи віком до 18 років, у більшості випадків інфікування </w:t>
      </w:r>
      <w:proofErr w:type="spellStart"/>
      <w:r w:rsidRPr="00B569CD">
        <w:rPr>
          <w:rFonts w:ascii="Verdana" w:hAnsi="Verdana"/>
          <w:sz w:val="20"/>
          <w:szCs w:val="20"/>
          <w:lang w:val="uk-UA"/>
        </w:rPr>
        <w:t>коронавірусною</w:t>
      </w:r>
      <w:proofErr w:type="spellEnd"/>
      <w:r w:rsidRPr="00B569CD">
        <w:rPr>
          <w:rFonts w:ascii="Verdana" w:hAnsi="Verdana"/>
          <w:sz w:val="20"/>
          <w:szCs w:val="20"/>
          <w:lang w:val="uk-UA"/>
        </w:rPr>
        <w:t xml:space="preserve"> інфекцією </w:t>
      </w:r>
      <w:r w:rsidRPr="00B569CD">
        <w:rPr>
          <w:rFonts w:ascii="Verdana" w:hAnsi="Verdana"/>
          <w:sz w:val="20"/>
          <w:szCs w:val="20"/>
          <w:lang w:val="en-US"/>
        </w:rPr>
        <w:t>COVID</w:t>
      </w:r>
      <w:r w:rsidRPr="00883F4C">
        <w:rPr>
          <w:rFonts w:ascii="Verdana" w:hAnsi="Verdana"/>
          <w:sz w:val="20"/>
          <w:szCs w:val="20"/>
        </w:rPr>
        <w:t>-19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, </w:t>
      </w:r>
      <w:proofErr w:type="spellStart"/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>пере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носять</w:t>
      </w:r>
      <w:proofErr w:type="spellEnd"/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захворювання </w:t>
      </w:r>
      <w:proofErr w:type="spellStart"/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>безсимптомно</w:t>
      </w:r>
      <w:proofErr w:type="spellEnd"/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>, що не дозволяє вчасно виявити носія інфекці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ї. Це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приводить до її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інфекції 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>поширення серед контактів самого інфікованого. Враховуючи той факт, що більшість здобувачів освіти це особи віком до 22 років, таке поширення буде неминучим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.</w:t>
      </w:r>
      <w:r w:rsidRPr="003F7E5E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Враховуючи вищезазначене, в зоні підвищеного ризику опиняться, перш за все, педагогічні колективи закладів освіти. Згідно офіційної статистики,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84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% викладачів в Україні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у віці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від 35 до 60 років і є високою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груп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ою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ризику в частині важкості перебігу захворювань, викликаних </w:t>
      </w:r>
      <w:proofErr w:type="spellStart"/>
      <w:r w:rsidRPr="00B569CD">
        <w:rPr>
          <w:rFonts w:ascii="Verdana" w:hAnsi="Verdana"/>
          <w:sz w:val="20"/>
          <w:szCs w:val="20"/>
          <w:lang w:val="uk-UA"/>
        </w:rPr>
        <w:t>коронавірусної</w:t>
      </w:r>
      <w:proofErr w:type="spellEnd"/>
      <w:r w:rsidRPr="00B569CD">
        <w:rPr>
          <w:rFonts w:ascii="Verdana" w:hAnsi="Verdana"/>
          <w:sz w:val="20"/>
          <w:szCs w:val="20"/>
          <w:lang w:val="uk-UA"/>
        </w:rPr>
        <w:t xml:space="preserve"> інфекцією </w:t>
      </w:r>
      <w:r w:rsidRPr="00B569CD">
        <w:rPr>
          <w:rFonts w:ascii="Verdana" w:hAnsi="Verdana"/>
          <w:sz w:val="20"/>
          <w:szCs w:val="20"/>
          <w:lang w:val="en-US"/>
        </w:rPr>
        <w:t>COVID</w:t>
      </w:r>
      <w:r w:rsidRPr="00883F4C">
        <w:rPr>
          <w:rFonts w:ascii="Verdana" w:hAnsi="Verdana"/>
          <w:sz w:val="20"/>
          <w:szCs w:val="20"/>
          <w:lang w:val="uk-UA"/>
        </w:rPr>
        <w:t>-19</w:t>
      </w:r>
    </w:p>
    <w:p w14:paraId="2893A631" w14:textId="77777777" w:rsidR="00AE1512" w:rsidRDefault="00AE1512" w:rsidP="00AE1512">
      <w:pPr>
        <w:ind w:firstLine="36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Підтримуючи 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всі заходи державних органів </w:t>
      </w:r>
      <w:r w:rsidRPr="00CF2A9B">
        <w:rPr>
          <w:rFonts w:ascii="Verdana" w:hAnsi="Verdana"/>
          <w:sz w:val="20"/>
          <w:szCs w:val="20"/>
          <w:shd w:val="clear" w:color="auto" w:fill="FFFFFF"/>
          <w:lang w:val="uk-UA"/>
        </w:rPr>
        <w:t>спрямован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і</w:t>
      </w:r>
      <w:r w:rsidRPr="00CF2A9B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на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боротьбу 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з </w:t>
      </w:r>
      <w:r w:rsidRPr="00B569CD">
        <w:rPr>
          <w:rFonts w:ascii="Verdana" w:hAnsi="Verdana"/>
          <w:sz w:val="20"/>
          <w:szCs w:val="20"/>
          <w:lang w:val="en-US"/>
        </w:rPr>
        <w:t>COVID</w:t>
      </w:r>
      <w:r w:rsidRPr="00883F4C">
        <w:rPr>
          <w:rFonts w:ascii="Verdana" w:hAnsi="Verdana"/>
          <w:sz w:val="20"/>
          <w:szCs w:val="20"/>
          <w:lang w:val="uk-UA"/>
        </w:rPr>
        <w:t>-19</w:t>
      </w:r>
      <w:r w:rsidRPr="00B569CD">
        <w:rPr>
          <w:rFonts w:ascii="Verdana" w:hAnsi="Verdana"/>
          <w:sz w:val="20"/>
          <w:szCs w:val="20"/>
          <w:lang w:val="uk-UA"/>
        </w:rPr>
        <w:t xml:space="preserve">, </w:t>
      </w:r>
      <w:r>
        <w:rPr>
          <w:rFonts w:ascii="Verdana" w:hAnsi="Verdana"/>
          <w:sz w:val="20"/>
          <w:szCs w:val="20"/>
          <w:lang w:val="uk-UA"/>
        </w:rPr>
        <w:t>які</w:t>
      </w:r>
      <w:r w:rsidRPr="00B569CD">
        <w:rPr>
          <w:rFonts w:ascii="Verdana" w:hAnsi="Verdana"/>
          <w:sz w:val="20"/>
          <w:szCs w:val="20"/>
          <w:lang w:val="uk-UA"/>
        </w:rPr>
        <w:t xml:space="preserve"> 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спрямовані на запобігання поширенню </w:t>
      </w:r>
      <w:proofErr w:type="spellStart"/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>коронавірусної</w:t>
      </w:r>
      <w:proofErr w:type="spellEnd"/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інфекції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ми готові надати Вам 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дієвий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механізму додаткового соціального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та 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фінансового</w:t>
      </w:r>
      <w:r w:rsidRPr="00AE205A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569CD">
        <w:rPr>
          <w:rFonts w:ascii="Verdana" w:hAnsi="Verdana"/>
          <w:sz w:val="20"/>
          <w:szCs w:val="20"/>
          <w:shd w:val="clear" w:color="auto" w:fill="FFFFFF"/>
          <w:lang w:val="uk-UA"/>
        </w:rPr>
        <w:t>захисту, в разі захворювання працівників освіти</w:t>
      </w:r>
      <w:r w:rsidRPr="00AE205A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 xml:space="preserve">на </w:t>
      </w:r>
      <w:r w:rsidRPr="00B569CD">
        <w:rPr>
          <w:rFonts w:ascii="Verdana" w:hAnsi="Verdana"/>
          <w:sz w:val="20"/>
          <w:szCs w:val="20"/>
          <w:lang w:val="en-US"/>
        </w:rPr>
        <w:t>COVID</w:t>
      </w:r>
      <w:r w:rsidRPr="00883F4C">
        <w:rPr>
          <w:rFonts w:ascii="Verdana" w:hAnsi="Verdana"/>
          <w:sz w:val="20"/>
          <w:szCs w:val="20"/>
          <w:lang w:val="uk-UA"/>
        </w:rPr>
        <w:t>-19</w:t>
      </w:r>
      <w:r>
        <w:rPr>
          <w:rFonts w:ascii="Verdana" w:hAnsi="Verdana"/>
          <w:sz w:val="20"/>
          <w:szCs w:val="20"/>
          <w:lang w:val="uk-UA"/>
        </w:rPr>
        <w:t>.</w:t>
      </w:r>
    </w:p>
    <w:p w14:paraId="435B73CD" w14:textId="77777777" w:rsidR="00AE1512" w:rsidRDefault="00AE1512" w:rsidP="00AE1512">
      <w:pPr>
        <w:ind w:firstLine="36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Страхова </w:t>
      </w:r>
      <w:r>
        <w:rPr>
          <w:rFonts w:ascii="Verdana" w:hAnsi="Verdana"/>
          <w:sz w:val="20"/>
          <w:szCs w:val="20"/>
          <w:lang w:val="uk-UA"/>
        </w:rPr>
        <w:tab/>
        <w:t xml:space="preserve">компанія </w:t>
      </w:r>
      <w:proofErr w:type="spellStart"/>
      <w:r>
        <w:rPr>
          <w:rFonts w:ascii="Verdana" w:hAnsi="Verdana"/>
          <w:sz w:val="20"/>
          <w:szCs w:val="20"/>
          <w:lang w:val="en-US"/>
        </w:rPr>
        <w:t>Universalna</w:t>
      </w:r>
      <w:proofErr w:type="spellEnd"/>
      <w:r w:rsidRPr="003F7E5E">
        <w:rPr>
          <w:rFonts w:ascii="Verdana" w:hAnsi="Verdana"/>
          <w:sz w:val="20"/>
          <w:szCs w:val="20"/>
          <w:lang w:val="uk-UA"/>
        </w:rPr>
        <w:t xml:space="preserve"> ро</w:t>
      </w:r>
      <w:r>
        <w:rPr>
          <w:rFonts w:ascii="Verdana" w:hAnsi="Verdana"/>
          <w:sz w:val="20"/>
          <w:szCs w:val="20"/>
          <w:lang w:val="uk-UA"/>
        </w:rPr>
        <w:t>зробила</w:t>
      </w:r>
      <w:r w:rsidRPr="00B569CD">
        <w:rPr>
          <w:rFonts w:ascii="Verdana" w:hAnsi="Verdana"/>
          <w:sz w:val="20"/>
          <w:szCs w:val="20"/>
          <w:lang w:val="uk-UA"/>
        </w:rPr>
        <w:t xml:space="preserve"> спеціальні страхові пр</w:t>
      </w:r>
      <w:r>
        <w:rPr>
          <w:rFonts w:ascii="Verdana" w:hAnsi="Verdana"/>
          <w:sz w:val="20"/>
          <w:szCs w:val="20"/>
          <w:lang w:val="uk-UA"/>
        </w:rPr>
        <w:t>ограми</w:t>
      </w:r>
      <w:r w:rsidRPr="00B569CD">
        <w:rPr>
          <w:rFonts w:ascii="Verdana" w:hAnsi="Verdana"/>
          <w:sz w:val="20"/>
          <w:szCs w:val="20"/>
          <w:lang w:val="uk-UA"/>
        </w:rPr>
        <w:t xml:space="preserve">, метою яких є фінансовий захист педагогічних колективів на випадок захворювання на </w:t>
      </w:r>
      <w:r w:rsidRPr="00B569CD">
        <w:rPr>
          <w:rFonts w:ascii="Verdana" w:hAnsi="Verdana"/>
          <w:sz w:val="20"/>
          <w:szCs w:val="20"/>
          <w:lang w:val="en-US"/>
        </w:rPr>
        <w:t>COVID</w:t>
      </w:r>
      <w:r w:rsidRPr="00883F4C">
        <w:rPr>
          <w:rFonts w:ascii="Verdana" w:hAnsi="Verdana"/>
          <w:sz w:val="20"/>
          <w:szCs w:val="20"/>
          <w:lang w:val="uk-UA"/>
        </w:rPr>
        <w:t>-19</w:t>
      </w:r>
      <w:r w:rsidRPr="00B569CD">
        <w:rPr>
          <w:rFonts w:ascii="Verdana" w:hAnsi="Verdana"/>
          <w:sz w:val="20"/>
          <w:szCs w:val="20"/>
          <w:lang w:val="uk-UA"/>
        </w:rPr>
        <w:t>.</w:t>
      </w:r>
      <w:r>
        <w:rPr>
          <w:rFonts w:ascii="Verdana" w:hAnsi="Verdana"/>
          <w:sz w:val="20"/>
          <w:szCs w:val="20"/>
          <w:lang w:val="uk-UA"/>
        </w:rPr>
        <w:t xml:space="preserve"> Детальний опис програм страхування додається.</w:t>
      </w:r>
    </w:p>
    <w:p w14:paraId="26765CAF" w14:textId="77777777" w:rsidR="00AE1512" w:rsidRDefault="00AE1512" w:rsidP="00AE1512">
      <w:pPr>
        <w:ind w:firstLine="360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lang w:val="uk-UA"/>
        </w:rPr>
        <w:t xml:space="preserve">Знаємо Вас як керівника який щиро та щоденно дбає про свій колектив та студентів. </w:t>
      </w:r>
      <w:r w:rsidRPr="00AE205A">
        <w:rPr>
          <w:rFonts w:ascii="Verdana" w:hAnsi="Verdana"/>
          <w:b/>
          <w:bCs/>
          <w:sz w:val="20"/>
          <w:szCs w:val="20"/>
          <w:lang w:val="uk-UA"/>
        </w:rPr>
        <w:t>Прошу Вас  розглянути пропозицію та запропонувати Вашому  педагогічному колективу страхування</w:t>
      </w:r>
      <w:r w:rsidRPr="00AE205A">
        <w:rPr>
          <w:rFonts w:ascii="Verdana" w:hAnsi="Verdana"/>
          <w:b/>
          <w:bCs/>
          <w:sz w:val="20"/>
          <w:szCs w:val="20"/>
        </w:rPr>
        <w:t xml:space="preserve"> </w:t>
      </w:r>
      <w:r w:rsidRPr="00AE205A">
        <w:rPr>
          <w:rFonts w:ascii="Verdana" w:hAnsi="Verdana"/>
          <w:b/>
          <w:bCs/>
          <w:sz w:val="20"/>
          <w:szCs w:val="20"/>
          <w:lang w:val="uk-UA"/>
        </w:rPr>
        <w:t xml:space="preserve">на випадок захворювання на </w:t>
      </w:r>
      <w:proofErr w:type="spellStart"/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>гостр</w:t>
      </w:r>
      <w:proofErr w:type="spellEnd"/>
      <w:r w:rsidRPr="00AE205A">
        <w:rPr>
          <w:rFonts w:ascii="Verdana" w:hAnsi="Verdana"/>
          <w:b/>
          <w:bCs/>
          <w:sz w:val="20"/>
          <w:szCs w:val="20"/>
          <w:shd w:val="clear" w:color="auto" w:fill="FFFFFF"/>
          <w:lang w:val="uk-UA"/>
        </w:rPr>
        <w:t>у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>респіраторн</w:t>
      </w:r>
      <w:proofErr w:type="spellEnd"/>
      <w:r w:rsidRPr="00AE205A">
        <w:rPr>
          <w:rFonts w:ascii="Verdana" w:hAnsi="Verdana"/>
          <w:b/>
          <w:bCs/>
          <w:sz w:val="20"/>
          <w:szCs w:val="20"/>
          <w:shd w:val="clear" w:color="auto" w:fill="FFFFFF"/>
          <w:lang w:val="uk-UA"/>
        </w:rPr>
        <w:t>у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хвороб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  <w:lang w:val="uk-UA"/>
        </w:rPr>
        <w:t>у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COV1D-I9, </w:t>
      </w:r>
      <w:r w:rsidRPr="00AE205A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та </w:t>
      </w:r>
      <w:proofErr w:type="spellStart"/>
      <w:r w:rsidRPr="00AE205A">
        <w:rPr>
          <w:rFonts w:ascii="Verdana" w:hAnsi="Verdana"/>
          <w:sz w:val="20"/>
          <w:szCs w:val="20"/>
          <w:shd w:val="clear" w:color="auto" w:fill="FFFFFF"/>
          <w:lang w:val="uk-UA"/>
        </w:rPr>
        <w:t>інишх</w:t>
      </w:r>
      <w:proofErr w:type="spellEnd"/>
      <w:r w:rsidRPr="00AE205A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критичних </w:t>
      </w:r>
      <w:proofErr w:type="spellStart"/>
      <w:r w:rsidRPr="00AE205A">
        <w:rPr>
          <w:rFonts w:ascii="Verdana" w:hAnsi="Verdana"/>
          <w:sz w:val="20"/>
          <w:szCs w:val="20"/>
          <w:shd w:val="clear" w:color="auto" w:fill="FFFFFF"/>
          <w:lang w:val="uk-UA"/>
        </w:rPr>
        <w:t>хвороб</w:t>
      </w:r>
      <w:proofErr w:type="spellEnd"/>
      <w:r w:rsidRPr="00AE205A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(онкологія, інфаркт, інсульт)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  <w:lang w:val="uk-UA"/>
        </w:rPr>
        <w:t xml:space="preserve"> а також запропонувати студентам  </w:t>
      </w:r>
      <w:r w:rsidRPr="00AE205A">
        <w:rPr>
          <w:rFonts w:ascii="Verdana" w:hAnsi="Verdana"/>
          <w:b/>
          <w:bCs/>
          <w:sz w:val="20"/>
          <w:szCs w:val="20"/>
          <w:lang w:val="uk-UA"/>
        </w:rPr>
        <w:t>страхування</w:t>
      </w:r>
      <w:r w:rsidRPr="00AE205A">
        <w:rPr>
          <w:rFonts w:ascii="Verdana" w:hAnsi="Verdana"/>
          <w:b/>
          <w:bCs/>
          <w:sz w:val="20"/>
          <w:szCs w:val="20"/>
        </w:rPr>
        <w:t xml:space="preserve"> </w:t>
      </w:r>
      <w:r w:rsidRPr="00AE205A">
        <w:rPr>
          <w:rFonts w:ascii="Verdana" w:hAnsi="Verdana"/>
          <w:b/>
          <w:bCs/>
          <w:sz w:val="20"/>
          <w:szCs w:val="20"/>
          <w:lang w:val="uk-UA"/>
        </w:rPr>
        <w:t xml:space="preserve">на випадок захворювання на </w:t>
      </w:r>
      <w:proofErr w:type="spellStart"/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>гостр</w:t>
      </w:r>
      <w:proofErr w:type="spellEnd"/>
      <w:r w:rsidRPr="00AE205A">
        <w:rPr>
          <w:rFonts w:ascii="Verdana" w:hAnsi="Verdana"/>
          <w:b/>
          <w:bCs/>
          <w:sz w:val="20"/>
          <w:szCs w:val="20"/>
          <w:shd w:val="clear" w:color="auto" w:fill="FFFFFF"/>
          <w:lang w:val="uk-UA"/>
        </w:rPr>
        <w:t>у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>респіраторн</w:t>
      </w:r>
      <w:proofErr w:type="spellEnd"/>
      <w:r w:rsidRPr="00AE205A">
        <w:rPr>
          <w:rFonts w:ascii="Verdana" w:hAnsi="Verdana"/>
          <w:b/>
          <w:bCs/>
          <w:sz w:val="20"/>
          <w:szCs w:val="20"/>
          <w:shd w:val="clear" w:color="auto" w:fill="FFFFFF"/>
          <w:lang w:val="uk-UA"/>
        </w:rPr>
        <w:t>у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хвороб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  <w:lang w:val="uk-UA"/>
        </w:rPr>
        <w:t>у</w:t>
      </w:r>
      <w:r w:rsidRPr="00AE205A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COV1D-I9</w:t>
      </w:r>
    </w:p>
    <w:p w14:paraId="25CE7DEB" w14:textId="77777777" w:rsidR="00AE1512" w:rsidRPr="00AE1512" w:rsidRDefault="00AE1512" w:rsidP="00AE1512">
      <w:pPr>
        <w:ind w:firstLine="360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proofErr w:type="spellStart"/>
      <w:r w:rsidRPr="00AE1512">
        <w:rPr>
          <w:rFonts w:ascii="Verdana" w:hAnsi="Verdana"/>
          <w:sz w:val="20"/>
          <w:szCs w:val="20"/>
          <w:shd w:val="clear" w:color="auto" w:fill="FFFFFF"/>
          <w:lang w:val="uk-UA"/>
        </w:rPr>
        <w:t>Universalna</w:t>
      </w:r>
      <w:proofErr w:type="spellEnd"/>
      <w:r w:rsidRPr="00AE151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AE1512">
        <w:rPr>
          <w:rFonts w:ascii="Verdana" w:hAnsi="Verdana"/>
          <w:sz w:val="20"/>
          <w:szCs w:val="20"/>
          <w:lang w:val="uk-UA"/>
        </w:rPr>
        <w:t>допомагає закладам освіти виконувати вимоги Постанови МОЗ України №42 від 30.07.2020 «</w:t>
      </w:r>
      <w:r w:rsidRPr="00AE151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Про затвердження Тимчасових рекомендацій щодо організації протиепідемічних заходів у закладах освіти в період карантину в зв’язку поширенням </w:t>
      </w:r>
      <w:proofErr w:type="spellStart"/>
      <w:r w:rsidRPr="00AE1512">
        <w:rPr>
          <w:rFonts w:ascii="Verdana" w:hAnsi="Verdana"/>
          <w:sz w:val="20"/>
          <w:szCs w:val="20"/>
          <w:shd w:val="clear" w:color="auto" w:fill="FFFFFF"/>
          <w:lang w:val="uk-UA"/>
        </w:rPr>
        <w:t>коронавірусної</w:t>
      </w:r>
      <w:proofErr w:type="spellEnd"/>
      <w:r w:rsidRPr="00AE151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хвороби (COVID-19)» шляхом </w:t>
      </w:r>
      <w:r w:rsidRPr="00AE1512">
        <w:rPr>
          <w:rFonts w:ascii="Verdana" w:hAnsi="Verdana"/>
          <w:sz w:val="20"/>
          <w:szCs w:val="20"/>
          <w:lang w:val="uk-UA"/>
        </w:rPr>
        <w:t xml:space="preserve">забезпечення застрахованих колективів  дезінфікуючими засобами та засобами індивідуального захисту, облаштовує </w:t>
      </w:r>
      <w:r w:rsidRPr="00AE1512">
        <w:rPr>
          <w:rFonts w:ascii="Verdana" w:hAnsi="Verdana"/>
          <w:sz w:val="20"/>
          <w:szCs w:val="20"/>
          <w:shd w:val="clear" w:color="auto" w:fill="FFFFFF"/>
          <w:lang w:val="uk-UA"/>
        </w:rPr>
        <w:t>місця для обробки рук антисептичними засобами тощо.</w:t>
      </w:r>
    </w:p>
    <w:p w14:paraId="7DC159C3" w14:textId="77777777" w:rsidR="00AE1512" w:rsidRDefault="00AE1512" w:rsidP="00AE1512">
      <w:pPr>
        <w:ind w:firstLine="360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14:paraId="7D9D9349" w14:textId="77777777" w:rsidR="00AE1512" w:rsidRDefault="00AE1512" w:rsidP="00AE1512">
      <w:pPr>
        <w:ind w:firstLine="360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14:paraId="212844B1" w14:textId="291EE7DE" w:rsidR="00AE1512" w:rsidRPr="00AE205A" w:rsidRDefault="00AE1512" w:rsidP="00AE1512">
      <w:pPr>
        <w:ind w:firstLine="360"/>
        <w:jc w:val="both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Керівник </w:t>
      </w:r>
      <w:proofErr w:type="spellStart"/>
      <w:r w:rsidR="00CF2A9B">
        <w:rPr>
          <w:rFonts w:ascii="Verdana" w:hAnsi="Verdana"/>
          <w:sz w:val="20"/>
          <w:szCs w:val="20"/>
          <w:shd w:val="clear" w:color="auto" w:fill="FFFFFF"/>
          <w:lang w:val="uk-UA"/>
        </w:rPr>
        <w:t>Житомирської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>ГОА</w:t>
      </w:r>
      <w:proofErr w:type="spellEnd"/>
      <w:r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ab/>
      </w:r>
      <w:r>
        <w:rPr>
          <w:rFonts w:ascii="Verdana" w:hAnsi="Verdana"/>
          <w:sz w:val="20"/>
          <w:szCs w:val="20"/>
          <w:shd w:val="clear" w:color="auto" w:fill="FFFFFF"/>
          <w:lang w:val="uk-UA"/>
        </w:rPr>
        <w:tab/>
      </w:r>
      <w:r w:rsidR="00CF2A9B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Ірина </w:t>
      </w:r>
      <w:proofErr w:type="spellStart"/>
      <w:r w:rsidR="00CF2A9B">
        <w:rPr>
          <w:rFonts w:ascii="Verdana" w:hAnsi="Verdana"/>
          <w:sz w:val="20"/>
          <w:szCs w:val="20"/>
          <w:shd w:val="clear" w:color="auto" w:fill="FFFFFF"/>
          <w:lang w:val="uk-UA"/>
        </w:rPr>
        <w:t>Ціпоренко</w:t>
      </w:r>
      <w:proofErr w:type="spellEnd"/>
    </w:p>
    <w:p w14:paraId="18E1BA93" w14:textId="77777777" w:rsidR="00AE1512" w:rsidRDefault="00AE1512" w:rsidP="00AE1512"/>
    <w:sectPr w:rsidR="00AE1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12"/>
    <w:rsid w:val="0008132C"/>
    <w:rsid w:val="008648AD"/>
    <w:rsid w:val="00AE1512"/>
    <w:rsid w:val="00CF2A9B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647E"/>
  <w15:docId w15:val="{E63B9225-90D6-4958-ACCA-178200A9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Сабарін Сергій Олександрович</dc:creator>
  <cp:keywords/>
  <dc:description/>
  <cp:lastModifiedBy>Денисюк Олена Григорівна</cp:lastModifiedBy>
  <cp:revision>2</cp:revision>
  <cp:lastPrinted>2020-08-25T11:15:00Z</cp:lastPrinted>
  <dcterms:created xsi:type="dcterms:W3CDTF">2020-09-25T06:26:00Z</dcterms:created>
  <dcterms:modified xsi:type="dcterms:W3CDTF">2020-09-25T06:26:00Z</dcterms:modified>
</cp:coreProperties>
</file>